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40" w:rsidRPr="00797852" w:rsidRDefault="00797852" w:rsidP="00797852">
      <w:pPr>
        <w:jc w:val="center"/>
        <w:rPr>
          <w:rFonts w:ascii="Sassoon Primary" w:hAnsi="Sassoon Primary" w:cs="Gisha"/>
          <w:b/>
          <w:u w:val="single"/>
        </w:rPr>
      </w:pPr>
      <w:bookmarkStart w:id="0" w:name="_GoBack"/>
      <w:r w:rsidRPr="00797852">
        <w:rPr>
          <w:rFonts w:ascii="Sassoon Primary" w:hAnsi="Sassoon Primary" w:cs="Gisha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1FD91AE" wp14:editId="37CA9E66">
            <wp:simplePos x="0" y="0"/>
            <wp:positionH relativeFrom="column">
              <wp:posOffset>5657850</wp:posOffset>
            </wp:positionH>
            <wp:positionV relativeFrom="paragraph">
              <wp:posOffset>239395</wp:posOffset>
            </wp:positionV>
            <wp:extent cx="628650" cy="600075"/>
            <wp:effectExtent l="19050" t="0" r="0" b="0"/>
            <wp:wrapTight wrapText="bothSides">
              <wp:wrapPolygon edited="0">
                <wp:start x="-655" y="0"/>
                <wp:lineTo x="-655" y="21257"/>
                <wp:lineTo x="21600" y="21257"/>
                <wp:lineTo x="21600" y="0"/>
                <wp:lineTo x="-655" y="0"/>
              </wp:wrapPolygon>
            </wp:wrapTight>
            <wp:docPr id="10" name="Picture 1" descr="Image result for s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797852">
        <w:rPr>
          <w:rFonts w:ascii="Sassoon Primary" w:hAnsi="Sassoon Primary" w:cs="Gisha"/>
          <w:b/>
          <w:noProof/>
          <w:u w:val="single"/>
          <w:lang w:eastAsia="en-GB"/>
        </w:rPr>
        <w:t>Year 3 Handy Spelling Guide</w:t>
      </w:r>
    </w:p>
    <w:p w:rsidR="0071084B" w:rsidRPr="00797852" w:rsidRDefault="00797852">
      <w:pPr>
        <w:rPr>
          <w:rFonts w:ascii="Sassoon Primary" w:hAnsi="Sassoon Primary" w:cs="Gisha"/>
        </w:rPr>
      </w:pPr>
      <w:r w:rsidRPr="00797852">
        <w:rPr>
          <w:rFonts w:ascii="Sassoon Primary" w:hAnsi="Sassoon Primary" w:cs="Gisha"/>
        </w:rPr>
        <w:t>Here are</w:t>
      </w:r>
      <w:r w:rsidR="0071084B" w:rsidRPr="00797852">
        <w:rPr>
          <w:rFonts w:ascii="Sassoon Primary" w:hAnsi="Sassoon Primary" w:cs="Gisha"/>
        </w:rPr>
        <w:t xml:space="preserve"> a range of strategies which will help you in learning your spellings this year!</w:t>
      </w:r>
      <w:r w:rsidR="00672BAA" w:rsidRPr="00797852">
        <w:rPr>
          <w:rFonts w:ascii="Sassoon Primary" w:hAnsi="Sassoon Primary" w:cs="Gisha"/>
        </w:rPr>
        <w:t xml:space="preserve"> Hopefully you’ll find a few of them particularly useful.</w:t>
      </w:r>
      <w:r w:rsidR="00193190" w:rsidRPr="00797852">
        <w:rPr>
          <w:rFonts w:ascii="Sassoon Primary" w:hAnsi="Sassoon Primary" w:cs="Gisha"/>
        </w:rPr>
        <w:t xml:space="preserve"> Choose any words you find a bit tricky to practise with, and you can try each method as many times as you’d like!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084B" w:rsidRPr="00797852" w:rsidTr="00820D82">
        <w:tc>
          <w:tcPr>
            <w:tcW w:w="9242" w:type="dxa"/>
          </w:tcPr>
          <w:p w:rsidR="0071084B" w:rsidRPr="00797852" w:rsidRDefault="0071084B" w:rsidP="0071084B">
            <w:pPr>
              <w:rPr>
                <w:rFonts w:ascii="Sassoon Primary" w:hAnsi="Sassoon Primary" w:cs="Gisha"/>
                <w:b/>
                <w:u w:val="single"/>
              </w:rPr>
            </w:pPr>
            <w:r w:rsidRPr="00797852">
              <w:rPr>
                <w:rFonts w:ascii="Sassoon Primary" w:hAnsi="Sassoon Primary" w:cs="Gisha"/>
                <w:b/>
                <w:u w:val="single"/>
              </w:rPr>
              <w:t>Method 1 – look, say, cover, write, check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  <w:b/>
              </w:rPr>
              <w:t>Look:</w:t>
            </w:r>
            <w:r w:rsidRPr="00797852">
              <w:rPr>
                <w:rFonts w:ascii="Sassoon Primary" w:hAnsi="Sassoon Primary" w:cs="Gisha"/>
              </w:rPr>
              <w:t xml:space="preserve"> first look at the whole word carefully and if there is one part of the word that is more difficult, look at that part in more detail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  <w:b/>
              </w:rPr>
              <w:t>Say:</w:t>
            </w:r>
            <w:r w:rsidRPr="00797852">
              <w:rPr>
                <w:rFonts w:ascii="Sassoon Primary" w:hAnsi="Sassoon Primary" w:cs="Gisha"/>
              </w:rPr>
              <w:t xml:space="preserve"> say the word as you look at it, using different ways of pronouncing it if that helps make it more memorable!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  <w:b/>
              </w:rPr>
              <w:t>Cover:</w:t>
            </w:r>
            <w:r w:rsidRPr="00797852">
              <w:rPr>
                <w:rFonts w:ascii="Sassoon Primary" w:hAnsi="Sassoon Primary" w:cs="Gisha"/>
              </w:rPr>
              <w:t xml:space="preserve"> cover the word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  <w:b/>
              </w:rPr>
              <w:t>Write:</w:t>
            </w:r>
            <w:r w:rsidRPr="00797852">
              <w:rPr>
                <w:rFonts w:ascii="Sassoon Primary" w:hAnsi="Sassoon Primary" w:cs="Gisha"/>
              </w:rPr>
              <w:t xml:space="preserve"> write the word from memory, saying the word as you do it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  <w:b/>
              </w:rPr>
              <w:t>Check:</w:t>
            </w:r>
            <w:r w:rsidRPr="00797852">
              <w:rPr>
                <w:rFonts w:ascii="Sassoon Primary" w:hAnsi="Sassoon Primary" w:cs="Gisha"/>
              </w:rPr>
              <w:t xml:space="preserve"> check whether you’ve got it right! If yes, try writing it again and again; if not, start again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Now practise method 1: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</w:tc>
      </w:tr>
      <w:tr w:rsidR="0071084B" w:rsidRPr="00797852" w:rsidTr="00820D82">
        <w:tc>
          <w:tcPr>
            <w:tcW w:w="9242" w:type="dxa"/>
          </w:tcPr>
          <w:p w:rsidR="0071084B" w:rsidRPr="00797852" w:rsidRDefault="0071084B" w:rsidP="0071084B">
            <w:pPr>
              <w:rPr>
                <w:rFonts w:ascii="Sassoon Primary" w:hAnsi="Sassoon Primary" w:cs="Gisha"/>
                <w:b/>
                <w:u w:val="single"/>
              </w:rPr>
            </w:pPr>
            <w:r w:rsidRPr="00797852">
              <w:rPr>
                <w:rFonts w:ascii="Sassoon Primary" w:hAnsi="Sassoon Primary" w:cs="Gisha"/>
                <w:b/>
                <w:u w:val="single"/>
              </w:rPr>
              <w:t>Method 2 – trace, copy and replicate</w:t>
            </w:r>
          </w:p>
          <w:p w:rsidR="0071084B" w:rsidRPr="00797852" w:rsidRDefault="0071084B" w:rsidP="0071084B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Write the word on a piece of paper – check it’s spelt correctly!</w:t>
            </w:r>
          </w:p>
          <w:p w:rsidR="0071084B" w:rsidRPr="00797852" w:rsidRDefault="0071084B" w:rsidP="0071084B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Trace over the word and say it at the same time</w:t>
            </w:r>
          </w:p>
          <w:p w:rsidR="0071084B" w:rsidRPr="00797852" w:rsidRDefault="0071084B" w:rsidP="0071084B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Move next to the word you’ve just write and write it out as you say it</w:t>
            </w:r>
          </w:p>
          <w:p w:rsidR="0071084B" w:rsidRPr="00797852" w:rsidRDefault="0071084B" w:rsidP="0071084B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Cover the word you’ve already written and try again, writing it as you say it</w:t>
            </w:r>
          </w:p>
          <w:p w:rsidR="0071084B" w:rsidRPr="00797852" w:rsidRDefault="0071084B" w:rsidP="0071084B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Check you have spelt it correctly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Now practise method 2: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</w:tc>
      </w:tr>
      <w:tr w:rsidR="0071084B" w:rsidRPr="00797852" w:rsidTr="00820D82">
        <w:tc>
          <w:tcPr>
            <w:tcW w:w="9242" w:type="dxa"/>
          </w:tcPr>
          <w:p w:rsidR="0071084B" w:rsidRPr="00797852" w:rsidRDefault="0071084B" w:rsidP="0071084B">
            <w:pPr>
              <w:rPr>
                <w:rFonts w:ascii="Sassoon Primary" w:hAnsi="Sassoon Primary" w:cs="Gisha"/>
                <w:b/>
                <w:u w:val="single"/>
              </w:rPr>
            </w:pPr>
            <w:r w:rsidRPr="00797852">
              <w:rPr>
                <w:rFonts w:ascii="Sassoon Primary" w:hAnsi="Sassoon Primary" w:cs="Gisha"/>
                <w:b/>
                <w:u w:val="single"/>
              </w:rPr>
              <w:t>Method 3 – splitting the word into sounds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Split the words into the sounds (phonemes) it’s made up of, saying them as you write them.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Now practise method 3: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</w:tc>
      </w:tr>
      <w:tr w:rsidR="0071084B" w:rsidRPr="00797852" w:rsidTr="00820D82">
        <w:tc>
          <w:tcPr>
            <w:tcW w:w="9242" w:type="dxa"/>
          </w:tcPr>
          <w:p w:rsidR="0071084B" w:rsidRPr="00797852" w:rsidRDefault="0071084B" w:rsidP="0071084B">
            <w:pPr>
              <w:rPr>
                <w:rFonts w:ascii="Sassoon Primary" w:hAnsi="Sassoon Primary" w:cs="Gisha"/>
                <w:b/>
                <w:u w:val="single"/>
              </w:rPr>
            </w:pPr>
            <w:r w:rsidRPr="00797852">
              <w:rPr>
                <w:rFonts w:ascii="Sassoon Primary" w:hAnsi="Sassoon Primary" w:cs="Gisha"/>
                <w:b/>
                <w:u w:val="single"/>
              </w:rPr>
              <w:lastRenderedPageBreak/>
              <w:t xml:space="preserve">Method 4 – </w:t>
            </w:r>
            <w:proofErr w:type="spellStart"/>
            <w:r w:rsidRPr="00797852">
              <w:rPr>
                <w:rFonts w:ascii="Sassoon Primary" w:hAnsi="Sassoon Primary" w:cs="Gisha"/>
                <w:b/>
                <w:u w:val="single"/>
              </w:rPr>
              <w:t>quickwrite</w:t>
            </w:r>
            <w:proofErr w:type="spellEnd"/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If you’re learning a particular sound, write as many words with that sound in as you can in 2 minutes.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Now practise method 4:</w:t>
            </w: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  <w:p w:rsidR="0071084B" w:rsidRPr="00797852" w:rsidRDefault="0071084B" w:rsidP="0071084B">
            <w:pPr>
              <w:rPr>
                <w:rFonts w:ascii="Sassoon Primary" w:hAnsi="Sassoon Primary" w:cs="Gisha"/>
              </w:rPr>
            </w:pPr>
          </w:p>
        </w:tc>
      </w:tr>
      <w:tr w:rsidR="00672BAA" w:rsidRPr="00797852" w:rsidTr="00820D82">
        <w:tc>
          <w:tcPr>
            <w:tcW w:w="9242" w:type="dxa"/>
          </w:tcPr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  <w:r w:rsidRPr="00797852">
              <w:rPr>
                <w:rFonts w:ascii="Sassoon Primary" w:hAnsi="Sassoon Primary" w:cs="Gisha"/>
                <w:b/>
                <w:u w:val="single"/>
              </w:rPr>
              <w:t>Method 5 – drawing around the word</w:t>
            </w:r>
          </w:p>
          <w:p w:rsidR="00672BAA" w:rsidRPr="00797852" w:rsidRDefault="00672BAA" w:rsidP="00672BAA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 xml:space="preserve">Draw around the word, making a clear different in size when there are ascenders and </w:t>
            </w:r>
            <w:proofErr w:type="spellStart"/>
            <w:r w:rsidRPr="00797852">
              <w:rPr>
                <w:rFonts w:ascii="Sassoon Primary" w:hAnsi="Sassoon Primary" w:cs="Gisha"/>
              </w:rPr>
              <w:t>descenders</w:t>
            </w:r>
            <w:proofErr w:type="spellEnd"/>
            <w:r w:rsidRPr="00797852">
              <w:rPr>
                <w:rFonts w:ascii="Sassoon Primary" w:hAnsi="Sassoon Primary" w:cs="Gisha"/>
              </w:rPr>
              <w:t xml:space="preserve">. </w:t>
            </w:r>
          </w:p>
          <w:p w:rsidR="00672BAA" w:rsidRPr="00797852" w:rsidRDefault="00672BAA" w:rsidP="00672BAA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Look carefully at the shape of the word and the letters in each box, then try to re-write the word in the same shape.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 xml:space="preserve">e.g. </w:t>
            </w:r>
            <w:r w:rsidRPr="00797852">
              <w:rPr>
                <w:rFonts w:ascii="Sassoon Primary" w:hAnsi="Sassoon Primary" w:cs="Gisha"/>
                <w:noProof/>
                <w:lang w:eastAsia="en-GB"/>
              </w:rPr>
              <w:drawing>
                <wp:inline distT="0" distB="0" distL="0" distR="0">
                  <wp:extent cx="2057400" cy="703934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5826" t="60200" r="34108" b="2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0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52">
              <w:rPr>
                <w:rFonts w:ascii="Sassoon Primary" w:hAnsi="Sassoon Primary" w:cs="Gisha"/>
              </w:rPr>
              <w:t xml:space="preserve"> 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672BAA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Now practise method 5: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</w:tc>
      </w:tr>
      <w:tr w:rsidR="00672BAA" w:rsidRPr="00797852" w:rsidTr="00820D82">
        <w:tc>
          <w:tcPr>
            <w:tcW w:w="9242" w:type="dxa"/>
          </w:tcPr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  <w:r w:rsidRPr="00797852">
              <w:rPr>
                <w:rFonts w:ascii="Sassoon Primary" w:hAnsi="Sassoon Primary" w:cs="Gisha"/>
                <w:b/>
                <w:u w:val="single"/>
              </w:rPr>
              <w:t>Method 6 – drawing an image round the word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Draw a related picture around the word to make it memorable! As it is quite time consuming, only use it for words you find particularly tricky!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lastRenderedPageBreak/>
              <w:t xml:space="preserve">e.g. </w:t>
            </w:r>
            <w:r w:rsidRPr="00797852">
              <w:rPr>
                <w:rFonts w:ascii="Sassoon Primary" w:hAnsi="Sassoon Primary" w:cs="Gisha"/>
                <w:noProof/>
                <w:lang w:eastAsia="en-GB"/>
              </w:rPr>
              <w:drawing>
                <wp:inline distT="0" distB="0" distL="0" distR="0">
                  <wp:extent cx="1876425" cy="822053"/>
                  <wp:effectExtent l="1905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2699" t="10139" r="31586" b="69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2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672BAA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Now practise method 6: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</w:tc>
      </w:tr>
      <w:tr w:rsidR="00672BAA" w:rsidRPr="00797852" w:rsidTr="00820D82">
        <w:tc>
          <w:tcPr>
            <w:tcW w:w="9242" w:type="dxa"/>
          </w:tcPr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  <w:r w:rsidRPr="00797852">
              <w:rPr>
                <w:rFonts w:ascii="Sassoon Primary" w:hAnsi="Sassoon Primary" w:cs="Gisha"/>
                <w:b/>
                <w:u w:val="single"/>
              </w:rPr>
              <w:lastRenderedPageBreak/>
              <w:t>Method 7 – words without vowels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Write the word without the vowels, then work out which order they should appear in the gaps. This is useful when the vowel choices for the word is challenging!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 xml:space="preserve">e.g. </w:t>
            </w:r>
            <w:r w:rsidRPr="00797852">
              <w:rPr>
                <w:rFonts w:ascii="Sassoon Primary" w:hAnsi="Sassoon Primary" w:cs="Gisha"/>
                <w:noProof/>
                <w:lang w:eastAsia="en-GB"/>
              </w:rPr>
              <w:drawing>
                <wp:inline distT="0" distB="0" distL="0" distR="0">
                  <wp:extent cx="1028700" cy="345711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025" t="49545" r="39015" b="4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672BAA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Now practise method 7: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</w:tc>
      </w:tr>
      <w:tr w:rsidR="00672BAA" w:rsidRPr="00797852" w:rsidTr="00820D82">
        <w:tc>
          <w:tcPr>
            <w:tcW w:w="9242" w:type="dxa"/>
          </w:tcPr>
          <w:p w:rsidR="00672BAA" w:rsidRPr="00797852" w:rsidRDefault="00672BAA" w:rsidP="0071084B">
            <w:pPr>
              <w:rPr>
                <w:rFonts w:ascii="Sassoon Primary" w:hAnsi="Sassoon Primary" w:cs="Gisha"/>
                <w:b/>
                <w:u w:val="single"/>
              </w:rPr>
            </w:pPr>
            <w:r w:rsidRPr="00797852">
              <w:rPr>
                <w:rFonts w:ascii="Sassoon Primary" w:hAnsi="Sassoon Primary" w:cs="Gisha"/>
                <w:b/>
                <w:u w:val="single"/>
              </w:rPr>
              <w:t>Method 8 – pyramid words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>Think of each letter separately to build a pyramid! Extension: reverse the process to create a diamond!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  <w:p w:rsidR="00672BAA" w:rsidRPr="00797852" w:rsidRDefault="00672BAA" w:rsidP="00672BAA">
            <w:pPr>
              <w:rPr>
                <w:rFonts w:ascii="Sassoon Primary" w:hAnsi="Sassoon Primary" w:cs="Gisha"/>
              </w:rPr>
            </w:pPr>
            <w:r w:rsidRPr="00797852">
              <w:rPr>
                <w:rFonts w:ascii="Sassoon Primary" w:hAnsi="Sassoon Primary" w:cs="Gisha"/>
              </w:rPr>
              <w:t xml:space="preserve">e.g. </w:t>
            </w:r>
            <w:r w:rsidRPr="00797852">
              <w:rPr>
                <w:rFonts w:ascii="Sassoon Primary" w:hAnsi="Sassoon Primary" w:cs="Gisha"/>
                <w:noProof/>
                <w:lang w:eastAsia="en-GB"/>
              </w:rPr>
              <w:drawing>
                <wp:inline distT="0" distB="0" distL="0" distR="0">
                  <wp:extent cx="704850" cy="1038225"/>
                  <wp:effectExtent l="1905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985" t="61760" r="40974" b="22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52">
              <w:rPr>
                <w:rFonts w:ascii="Sassoon Primary" w:hAnsi="Sassoon Primary" w:cs="Gisha"/>
              </w:rPr>
              <w:t xml:space="preserve">           Now practise method 8:</w:t>
            </w:r>
          </w:p>
          <w:p w:rsidR="00672BAA" w:rsidRPr="00797852" w:rsidRDefault="00672BAA" w:rsidP="0071084B">
            <w:pPr>
              <w:rPr>
                <w:rFonts w:ascii="Sassoon Primary" w:hAnsi="Sassoon Primary" w:cs="Gisha"/>
              </w:rPr>
            </w:pPr>
          </w:p>
        </w:tc>
      </w:tr>
    </w:tbl>
    <w:p w:rsidR="0071084B" w:rsidRPr="00561F32" w:rsidRDefault="0071084B">
      <w:pPr>
        <w:rPr>
          <w:rFonts w:ascii="Gisha" w:hAnsi="Gisha" w:cs="Gisha"/>
        </w:rPr>
      </w:pPr>
    </w:p>
    <w:p w:rsidR="0071084B" w:rsidRPr="00561F32" w:rsidRDefault="0071084B">
      <w:pPr>
        <w:rPr>
          <w:rFonts w:ascii="Gisha" w:hAnsi="Gisha" w:cs="Gisha"/>
        </w:rPr>
      </w:pPr>
    </w:p>
    <w:sectPr w:rsidR="0071084B" w:rsidRPr="00561F32" w:rsidSect="00672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47542"/>
    <w:multiLevelType w:val="hybridMultilevel"/>
    <w:tmpl w:val="5C72FC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4D7F"/>
    <w:multiLevelType w:val="hybridMultilevel"/>
    <w:tmpl w:val="BB7AD1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5896"/>
    <w:multiLevelType w:val="hybridMultilevel"/>
    <w:tmpl w:val="082AA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4B"/>
    <w:rsid w:val="000B6CFC"/>
    <w:rsid w:val="00193190"/>
    <w:rsid w:val="00561F32"/>
    <w:rsid w:val="00672BAA"/>
    <w:rsid w:val="006764DE"/>
    <w:rsid w:val="0071084B"/>
    <w:rsid w:val="0071542B"/>
    <w:rsid w:val="00797852"/>
    <w:rsid w:val="00820D82"/>
    <w:rsid w:val="00B51B8F"/>
    <w:rsid w:val="00E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807E9-32D5-47C5-BB90-A5126C3A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E5BE9E12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Veale</dc:creator>
  <cp:lastModifiedBy>Ms Ellis</cp:lastModifiedBy>
  <cp:revision>2</cp:revision>
  <dcterms:created xsi:type="dcterms:W3CDTF">2020-09-16T16:06:00Z</dcterms:created>
  <dcterms:modified xsi:type="dcterms:W3CDTF">2020-09-16T16:06:00Z</dcterms:modified>
</cp:coreProperties>
</file>